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A4" w:rsidRDefault="001767A4" w:rsidP="00E0495C">
      <w:pPr>
        <w:jc w:val="center"/>
        <w:rPr>
          <w:sz w:val="28"/>
          <w:szCs w:val="28"/>
        </w:rPr>
      </w:pPr>
    </w:p>
    <w:p w:rsidR="0018151E" w:rsidRPr="006C4CFA" w:rsidRDefault="00E0495C" w:rsidP="00E0495C">
      <w:pPr>
        <w:jc w:val="center"/>
        <w:rPr>
          <w:b/>
          <w:sz w:val="28"/>
          <w:szCs w:val="28"/>
        </w:rPr>
      </w:pPr>
      <w:r w:rsidRPr="006C4CFA">
        <w:rPr>
          <w:b/>
          <w:sz w:val="28"/>
          <w:szCs w:val="28"/>
        </w:rPr>
        <w:t>Изменения в законодательстве о садоводстве с 1 января 2019 года</w:t>
      </w:r>
      <w:r w:rsidR="00BD79E3">
        <w:rPr>
          <w:b/>
          <w:sz w:val="28"/>
          <w:szCs w:val="28"/>
        </w:rPr>
        <w:t>.</w:t>
      </w:r>
    </w:p>
    <w:p w:rsidR="00E0495C" w:rsidRDefault="00E0495C" w:rsidP="00E0495C">
      <w:pPr>
        <w:jc w:val="center"/>
        <w:rPr>
          <w:sz w:val="28"/>
          <w:szCs w:val="28"/>
        </w:rPr>
      </w:pPr>
    </w:p>
    <w:p w:rsidR="00E0495C" w:rsidRPr="006F09AB" w:rsidRDefault="00E0495C" w:rsidP="00E0495C">
      <w:pPr>
        <w:jc w:val="both"/>
        <w:rPr>
          <w:b/>
          <w:sz w:val="28"/>
          <w:szCs w:val="28"/>
        </w:rPr>
      </w:pPr>
      <w:r w:rsidRPr="006F09AB">
        <w:rPr>
          <w:b/>
          <w:sz w:val="28"/>
          <w:szCs w:val="28"/>
        </w:rPr>
        <w:t xml:space="preserve">1. </w:t>
      </w:r>
      <w:r w:rsidR="00B177BE" w:rsidRPr="006F09AB">
        <w:rPr>
          <w:b/>
          <w:sz w:val="28"/>
          <w:szCs w:val="28"/>
        </w:rPr>
        <w:t>Какие нововведения предполагает закон о садоводстве</w:t>
      </w:r>
      <w:r w:rsidR="00AD4BCB">
        <w:rPr>
          <w:b/>
          <w:sz w:val="28"/>
          <w:szCs w:val="28"/>
        </w:rPr>
        <w:t xml:space="preserve"> (вступивший в силу с 01.01.2019)</w:t>
      </w:r>
      <w:r w:rsidR="00B177BE" w:rsidRPr="006F09AB">
        <w:rPr>
          <w:b/>
          <w:sz w:val="28"/>
          <w:szCs w:val="28"/>
        </w:rPr>
        <w:t xml:space="preserve"> в части оформления жилых и садовых домов на садовых и дачных участках?</w:t>
      </w:r>
    </w:p>
    <w:p w:rsidR="006F09AB" w:rsidRDefault="006F09AB" w:rsidP="006F09A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приравнены понятия садового и дачного участка и как следствие появилась возможность оформления жилых домов на садовых участках</w:t>
      </w:r>
    </w:p>
    <w:p w:rsidR="00B177BE" w:rsidRDefault="00B36960" w:rsidP="00E04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7BE">
        <w:rPr>
          <w:sz w:val="28"/>
          <w:szCs w:val="28"/>
        </w:rPr>
        <w:t>введено</w:t>
      </w:r>
      <w:r w:rsidR="006F09AB">
        <w:rPr>
          <w:sz w:val="28"/>
          <w:szCs w:val="28"/>
        </w:rPr>
        <w:t xml:space="preserve"> новое</w:t>
      </w:r>
      <w:r w:rsidR="00B177BE">
        <w:rPr>
          <w:sz w:val="28"/>
          <w:szCs w:val="28"/>
        </w:rPr>
        <w:t xml:space="preserve"> понятие садового</w:t>
      </w:r>
      <w:r w:rsidR="006F09AB">
        <w:rPr>
          <w:sz w:val="28"/>
          <w:szCs w:val="28"/>
        </w:rPr>
        <w:t xml:space="preserve"> земельного участка и садового</w:t>
      </w:r>
      <w:r w:rsidR="00B177BE">
        <w:rPr>
          <w:sz w:val="28"/>
          <w:szCs w:val="28"/>
        </w:rPr>
        <w:t xml:space="preserve"> дома</w:t>
      </w:r>
    </w:p>
    <w:p w:rsidR="006F09AB" w:rsidRPr="006F09AB" w:rsidRDefault="006F09AB" w:rsidP="006F09AB">
      <w:pPr>
        <w:jc w:val="both"/>
        <w:rPr>
          <w:sz w:val="28"/>
          <w:szCs w:val="28"/>
        </w:rPr>
      </w:pPr>
      <w:r w:rsidRPr="006F09AB">
        <w:rPr>
          <w:sz w:val="28"/>
          <w:szCs w:val="28"/>
        </w:rPr>
        <w:t>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6F09AB" w:rsidRDefault="006F09AB" w:rsidP="006F09AB">
      <w:pPr>
        <w:jc w:val="both"/>
        <w:rPr>
          <w:sz w:val="28"/>
          <w:szCs w:val="28"/>
        </w:rPr>
      </w:pPr>
      <w:r w:rsidRPr="006F09AB">
        <w:rPr>
          <w:sz w:val="28"/>
          <w:szCs w:val="28"/>
        </w:rPr>
        <w:t>садовый дом -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здании;</w:t>
      </w:r>
    </w:p>
    <w:p w:rsidR="00CA6DC7" w:rsidRDefault="00B36960" w:rsidP="00E0495C">
      <w:pPr>
        <w:jc w:val="both"/>
        <w:rPr>
          <w:sz w:val="28"/>
          <w:szCs w:val="28"/>
        </w:rPr>
      </w:pPr>
      <w:r>
        <w:rPr>
          <w:sz w:val="28"/>
          <w:szCs w:val="28"/>
        </w:rPr>
        <w:t>- здания с назначением «жилое строение» признаются жилыми домами, здания с назначением «нежилое»</w:t>
      </w:r>
      <w:r w:rsidR="006F09AB">
        <w:rPr>
          <w:sz w:val="28"/>
          <w:szCs w:val="28"/>
        </w:rPr>
        <w:t>, не являющиеся хозяйственными постройками,</w:t>
      </w:r>
      <w:r>
        <w:rPr>
          <w:sz w:val="28"/>
          <w:szCs w:val="28"/>
        </w:rPr>
        <w:t xml:space="preserve"> признаются садовыми домами</w:t>
      </w:r>
    </w:p>
    <w:p w:rsidR="00B36960" w:rsidRDefault="00B36960" w:rsidP="0039275B">
      <w:pPr>
        <w:jc w:val="both"/>
        <w:rPr>
          <w:sz w:val="28"/>
          <w:szCs w:val="28"/>
        </w:rPr>
      </w:pPr>
    </w:p>
    <w:p w:rsidR="00B36960" w:rsidRPr="006F09AB" w:rsidRDefault="00B36960" w:rsidP="0039275B">
      <w:pPr>
        <w:jc w:val="both"/>
        <w:rPr>
          <w:b/>
          <w:sz w:val="28"/>
          <w:szCs w:val="28"/>
        </w:rPr>
      </w:pPr>
      <w:r w:rsidRPr="006F09AB">
        <w:rPr>
          <w:b/>
          <w:sz w:val="28"/>
          <w:szCs w:val="28"/>
        </w:rPr>
        <w:t>2. Возможен ли перевод садового дома в жилой дом и наоборот?</w:t>
      </w:r>
    </w:p>
    <w:p w:rsidR="00B36960" w:rsidRDefault="00B36960" w:rsidP="00B36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садовым дом может быть признан жилым домом и жилой дом может быть признан садовым домом на основании </w:t>
      </w:r>
      <w:r w:rsidR="006F09A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органа местного самоуправления.</w:t>
      </w:r>
    </w:p>
    <w:p w:rsidR="00B36960" w:rsidRDefault="00B36960" w:rsidP="00B3696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обратиться в администрацию с соответствующим заявлением и необходимым пакетом документов. В результате с полученным документом о признании садового дома жилым</w:t>
      </w:r>
      <w:r w:rsidR="006F09AB">
        <w:rPr>
          <w:sz w:val="28"/>
          <w:szCs w:val="28"/>
        </w:rPr>
        <w:t xml:space="preserve"> (или наоборот)</w:t>
      </w:r>
      <w:r>
        <w:rPr>
          <w:sz w:val="28"/>
          <w:szCs w:val="28"/>
        </w:rPr>
        <w:t xml:space="preserve"> необходимо обратиться в офис многофункционального центра «Мои документы» с заявлением о внесении изменений в Единый государственный реестр недвижимости</w:t>
      </w:r>
      <w:r w:rsidR="00CF3E50">
        <w:rPr>
          <w:sz w:val="28"/>
          <w:szCs w:val="28"/>
        </w:rPr>
        <w:t xml:space="preserve"> в части назначения и наименования объекта недвижимости.</w:t>
      </w:r>
    </w:p>
    <w:p w:rsidR="00916072" w:rsidRDefault="00916072" w:rsidP="00B36960">
      <w:pPr>
        <w:jc w:val="both"/>
        <w:rPr>
          <w:sz w:val="28"/>
          <w:szCs w:val="28"/>
        </w:rPr>
      </w:pPr>
    </w:p>
    <w:p w:rsidR="00CF3E50" w:rsidRPr="006F09AB" w:rsidRDefault="00CF3E50" w:rsidP="00B36960">
      <w:pPr>
        <w:jc w:val="both"/>
        <w:rPr>
          <w:b/>
          <w:sz w:val="28"/>
          <w:szCs w:val="28"/>
        </w:rPr>
      </w:pPr>
      <w:r w:rsidRPr="006F09AB">
        <w:rPr>
          <w:b/>
          <w:sz w:val="28"/>
          <w:szCs w:val="28"/>
        </w:rPr>
        <w:lastRenderedPageBreak/>
        <w:t>3. Требуется ли для оформления жилого  или садового дома направление уведомлений в органы местного самоуправления о строительстве и реконструкции таких объектов?</w:t>
      </w:r>
    </w:p>
    <w:p w:rsidR="0039275B" w:rsidRDefault="007A0C66" w:rsidP="00E0495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Да, с 1 января 2019 года при начале строительства (реконструкции) жилого и садового дома, расположенных на садовых участках, а также при завершении строительства (реконструкции) необходимо направлять соответствующее уведомление с получением в итоге уведомления о соответствии.</w:t>
      </w:r>
      <w:proofErr w:type="gramEnd"/>
    </w:p>
    <w:p w:rsidR="007A0C66" w:rsidRDefault="007A0C66" w:rsidP="00E0495C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Законодателем также установлен переходный период в отношении жилых домов, расположенных на земельных участках для садоводства. До 1 марта 2019 года постановка на кадастровый учет такого жилого дома возможна без предоставления уведомлений.</w:t>
      </w:r>
    </w:p>
    <w:p w:rsidR="006C4CFA" w:rsidRDefault="006C4CFA" w:rsidP="00E0495C">
      <w:pPr>
        <w:jc w:val="both"/>
        <w:rPr>
          <w:sz w:val="28"/>
          <w:szCs w:val="28"/>
        </w:rPr>
      </w:pPr>
    </w:p>
    <w:p w:rsidR="006C4CFA" w:rsidRDefault="006C4CFA" w:rsidP="00E0495C">
      <w:pPr>
        <w:jc w:val="both"/>
        <w:rPr>
          <w:b/>
          <w:sz w:val="28"/>
          <w:szCs w:val="28"/>
        </w:rPr>
      </w:pPr>
      <w:r w:rsidRPr="00CA6DC7">
        <w:rPr>
          <w:b/>
          <w:sz w:val="28"/>
          <w:szCs w:val="28"/>
        </w:rPr>
        <w:t xml:space="preserve">4. </w:t>
      </w:r>
      <w:r w:rsidR="00CA6DC7" w:rsidRPr="00CA6DC7">
        <w:rPr>
          <w:b/>
          <w:sz w:val="28"/>
          <w:szCs w:val="28"/>
        </w:rPr>
        <w:t>Нужно ли собственникам объектов, которые по новому закону признаны жилыми и садовыми домами, обращаться за внесением изменений в свои документы?</w:t>
      </w:r>
    </w:p>
    <w:p w:rsidR="00CA6DC7" w:rsidRPr="00CA6DC7" w:rsidRDefault="00CA6DC7" w:rsidP="00E0495C">
      <w:pPr>
        <w:jc w:val="both"/>
        <w:rPr>
          <w:sz w:val="28"/>
          <w:szCs w:val="28"/>
        </w:rPr>
      </w:pPr>
      <w:r>
        <w:rPr>
          <w:sz w:val="28"/>
          <w:szCs w:val="28"/>
        </w:rPr>
        <w:t>Нет, такая необходимость отсутствует, но внесение изменений в сведения ЕГРН возможно по желанию собственника такого объекта путем подачи соответствующего заявления в офис МФЦ «Мои документы».</w:t>
      </w:r>
    </w:p>
    <w:sectPr w:rsidR="00CA6DC7" w:rsidRPr="00CA6DC7" w:rsidSect="00073C27">
      <w:pgSz w:w="11906" w:h="16838" w:code="9"/>
      <w:pgMar w:top="1134" w:right="851" w:bottom="851" w:left="141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E0495C"/>
    <w:rsid w:val="00073C27"/>
    <w:rsid w:val="001767A4"/>
    <w:rsid w:val="0018151E"/>
    <w:rsid w:val="0039275B"/>
    <w:rsid w:val="005A1DD5"/>
    <w:rsid w:val="006C4CFA"/>
    <w:rsid w:val="006F09AB"/>
    <w:rsid w:val="007A0C66"/>
    <w:rsid w:val="00916072"/>
    <w:rsid w:val="00AD4BCB"/>
    <w:rsid w:val="00B177BE"/>
    <w:rsid w:val="00B36960"/>
    <w:rsid w:val="00B55DF9"/>
    <w:rsid w:val="00BD79E3"/>
    <w:rsid w:val="00CA6DC7"/>
    <w:rsid w:val="00CF398B"/>
    <w:rsid w:val="00CF3E50"/>
    <w:rsid w:val="00D062C2"/>
    <w:rsid w:val="00DE66D4"/>
    <w:rsid w:val="00E0495C"/>
    <w:rsid w:val="00FA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zkp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SAFRONOVAS</dc:creator>
  <cp:keywords/>
  <dc:description/>
  <cp:lastModifiedBy>mishinatg</cp:lastModifiedBy>
  <cp:revision>5</cp:revision>
  <dcterms:created xsi:type="dcterms:W3CDTF">2019-01-17T11:22:00Z</dcterms:created>
  <dcterms:modified xsi:type="dcterms:W3CDTF">2019-02-14T07:12:00Z</dcterms:modified>
</cp:coreProperties>
</file>